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ANNUAL MEETING OF LAKE SOCORRO HOMEOWNERS ASSOCIATION</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MARCH 19,2017</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was called to order by Al Smiley. Roll call of Board Members showed that Terry Bloom, Al Smiley, Michaela Moravec, Rebekah Sidzyik and Chad Keckler were present. John Murphy and Tom Focht was absent.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presentation on Tern and Plover conservation was given by Lauren Dinan from Nebraska Game and and Parks.  The presentation informed homeowners about the species, nesting habitats and steps that the Tern and Plover Conservation Partnership will take if there is a nest present.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of last year’s annual meeting were previously sent to the homeowners and were read by Al Smiley. A motion was made by Mark Arps and second by Jennifer Bloom to approve the 2016 annual meeting minutes.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TREASURER’S REPORT</w:t>
      </w:r>
      <w:r>
        <w:rPr>
          <w:rFonts w:ascii="Calibri" w:hAnsi="Calibri" w:cs="Calibri" w:eastAsia="Calibri"/>
          <w:color w:val="auto"/>
          <w:spacing w:val="0"/>
          <w:position w:val="0"/>
          <w:sz w:val="22"/>
          <w:shd w:fill="auto" w:val="clear"/>
        </w:rPr>
        <w:t xml:space="preserve">: Terry Bloom gave the report. Balance in the account is $56,900.48. Budget for 2017 28,525.00. Motion was made by Clayton Brunt and second by Lance Johnson to approve treasures report. Motion carried.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COMMITTEE REPORTS: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Lake Rules</w:t>
      </w:r>
      <w:r>
        <w:rPr>
          <w:rFonts w:ascii="Calibri" w:hAnsi="Calibri" w:cs="Calibri" w:eastAsia="Calibri"/>
          <w:color w:val="auto"/>
          <w:spacing w:val="0"/>
          <w:position w:val="0"/>
          <w:sz w:val="22"/>
          <w:shd w:fill="auto" w:val="clear"/>
        </w:rPr>
        <w:t xml:space="preserve">: Michaela Moravec reported. Remember to follow the rules. No changes made from last year. Let’s have a safe and fun summer.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Architectural Report</w:t>
      </w:r>
      <w:r>
        <w:rPr>
          <w:rFonts w:ascii="Calibri" w:hAnsi="Calibri" w:cs="Calibri" w:eastAsia="Calibri"/>
          <w:color w:val="auto"/>
          <w:spacing w:val="0"/>
          <w:position w:val="0"/>
          <w:sz w:val="22"/>
          <w:shd w:fill="auto" w:val="clear"/>
        </w:rPr>
        <w:t xml:space="preserve">: Report was given by Al Smiley.  There are a few new lot owners but no house plans have been submitted at this time.  Luke Flowerday house, third addition, is still under construction.  The board has been told  by Luke that the square footage concerns have been addressed.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Lake Maintenance</w:t>
      </w:r>
      <w:r>
        <w:rPr>
          <w:rFonts w:ascii="Calibri" w:hAnsi="Calibri" w:cs="Calibri" w:eastAsia="Calibri"/>
          <w:color w:val="auto"/>
          <w:spacing w:val="0"/>
          <w:position w:val="0"/>
          <w:sz w:val="22"/>
          <w:shd w:fill="auto" w:val="clear"/>
        </w:rPr>
        <w:t xml:space="preserve">: Lake cleanup day is Saturday, May 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at 1:00p.m. Gathering point Mike Arps shop. Phil and Deb Christiansen will host the potluck at their house again. Thanks again Christiansen’s!!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Fish and Habitat</w:t>
      </w:r>
      <w:r>
        <w:rPr>
          <w:rFonts w:ascii="Calibri" w:hAnsi="Calibri" w:cs="Calibri" w:eastAsia="Calibri"/>
          <w:color w:val="auto"/>
          <w:spacing w:val="0"/>
          <w:position w:val="0"/>
          <w:sz w:val="22"/>
          <w:shd w:fill="auto" w:val="clear"/>
        </w:rPr>
        <w:t xml:space="preserve">: Follow State regulations. Can keep bass 15” or larger. Catch and release on the crappie and bluegill.  Fish habitats made from cedar trees are planned to be placed during the lake cleanup weekend.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Budget and Assessment</w:t>
      </w:r>
      <w:r>
        <w:rPr>
          <w:rFonts w:ascii="Calibri" w:hAnsi="Calibri" w:cs="Calibri" w:eastAsia="Calibri"/>
          <w:color w:val="auto"/>
          <w:spacing w:val="0"/>
          <w:position w:val="0"/>
          <w:sz w:val="22"/>
          <w:shd w:fill="auto" w:val="clear"/>
        </w:rPr>
        <w:t xml:space="preserve">: Terry Bloom went over budget and reminder that lake dues need to be paid by </w:t>
      </w:r>
      <w:r>
        <w:rPr>
          <w:rFonts w:ascii="Calibri" w:hAnsi="Calibri" w:cs="Calibri" w:eastAsia="Calibri"/>
          <w:b/>
          <w:color w:val="auto"/>
          <w:spacing w:val="0"/>
          <w:position w:val="0"/>
          <w:sz w:val="22"/>
          <w:shd w:fill="auto" w:val="clear"/>
        </w:rPr>
        <w:t xml:space="preserve">APRIL 1</w:t>
      </w:r>
      <w:r>
        <w:rPr>
          <w:rFonts w:ascii="Calibri" w:hAnsi="Calibri" w:cs="Calibri" w:eastAsia="Calibri"/>
          <w:b/>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or lake privileges will be taken away until paid in full</w:t>
      </w:r>
      <w:r>
        <w:rPr>
          <w:rFonts w:ascii="Calibri" w:hAnsi="Calibri" w:cs="Calibri" w:eastAsia="Calibri"/>
          <w:b/>
          <w:color w:val="auto"/>
          <w:spacing w:val="0"/>
          <w:position w:val="0"/>
          <w:sz w:val="22"/>
          <w:shd w:fill="auto" w:val="clear"/>
        </w:rPr>
        <w:t xml:space="preserve">. Dues are 550.00 for addition 2&amp;3 ,500.00 for additin 1. Send dues to Terry Bloom 1072 Lake Socorro Rd. Schuyler NE. 68661. Also send a current copy of insurances for house,  4 wheeler, and boat. Certificates of insurance can be emailed to plattevalleypestcontrol@hotmail.com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BUSINESS: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Fireworks</w:t>
      </w:r>
      <w:r>
        <w:rPr>
          <w:rFonts w:ascii="Calibri" w:hAnsi="Calibri" w:cs="Calibri" w:eastAsia="Calibri"/>
          <w:color w:val="auto"/>
          <w:spacing w:val="0"/>
          <w:position w:val="0"/>
          <w:sz w:val="22"/>
          <w:shd w:fill="auto" w:val="clear"/>
        </w:rPr>
        <w:t xml:space="preserve">: July</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is the date of fireworks this year.  Brian Gibson from Wayne, Nebraska, will be doing them again this year. Cost of fireworks is $4000 and has already paid in order to receive an early bird discount.  2016 donations for fireworks totaled $1645.00.  Due to the shortage, decisions will need to be made next year about how to fund the fireworks display if the appropriate amount is not donated. Donations are being accepted and were encouraged by several homeowners.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Commons Area Transfer: </w:t>
      </w:r>
      <w:r>
        <w:rPr>
          <w:rFonts w:ascii="Calibri" w:hAnsi="Calibri" w:cs="Calibri" w:eastAsia="Calibri"/>
          <w:color w:val="auto"/>
          <w:spacing w:val="0"/>
          <w:position w:val="0"/>
          <w:sz w:val="22"/>
          <w:shd w:fill="auto" w:val="clear"/>
        </w:rPr>
        <w:t xml:space="preserve">The transfer should be completed within the next few weeks.  There are no fees associated with the actual transfer but we will have to start paying the taxes.  The taxes have already been placed in next year's budget.  Once the transfer is complete, the decrease legal fees should help offset the taxes associated with the commons area.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Buoys: </w:t>
      </w:r>
      <w:r>
        <w:rPr>
          <w:rFonts w:ascii="Calibri" w:hAnsi="Calibri" w:cs="Calibri" w:eastAsia="Calibri"/>
          <w:color w:val="auto"/>
          <w:spacing w:val="0"/>
          <w:position w:val="0"/>
          <w:sz w:val="22"/>
          <w:shd w:fill="auto" w:val="clear"/>
        </w:rPr>
        <w:t xml:space="preserve">New buoys will be purchased this year to replace the old buoys that are very difficult to move in and out of the water.  The plan is to set the buoys during the lake cleanup weekend.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Other Business:</w:t>
      </w:r>
      <w:r>
        <w:rPr>
          <w:rFonts w:ascii="Calibri" w:hAnsi="Calibri" w:cs="Calibri" w:eastAsia="Calibri"/>
          <w:color w:val="auto"/>
          <w:spacing w:val="0"/>
          <w:position w:val="0"/>
          <w:sz w:val="22"/>
          <w:shd w:fill="auto" w:val="clear"/>
        </w:rPr>
        <w:t xml:space="preserve"> Becky Sidzyik is certified/licensed to inspect and test the wells.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Website</w:t>
      </w:r>
      <w:r>
        <w:rPr>
          <w:rFonts w:ascii="Calibri" w:hAnsi="Calibri" w:cs="Calibri" w:eastAsia="Calibri"/>
          <w:color w:val="auto"/>
          <w:spacing w:val="0"/>
          <w:position w:val="0"/>
          <w:sz w:val="22"/>
          <w:shd w:fill="auto" w:val="clear"/>
        </w:rPr>
        <w:t xml:space="preserve">: Becky Sidzyik maintains our website,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www.lakesocorro.com</w:t>
        </w:r>
      </w:hyperlink>
      <w:r>
        <w:rPr>
          <w:rFonts w:ascii="Calibri" w:hAnsi="Calibri" w:cs="Calibri" w:eastAsia="Calibri"/>
          <w:color w:val="auto"/>
          <w:spacing w:val="0"/>
          <w:position w:val="0"/>
          <w:sz w:val="22"/>
          <w:shd w:fill="auto" w:val="clear"/>
        </w:rPr>
        <w:t xml:space="preserve">. Look at this website for any information, rules, pictures, etc. Information can be sent to Becky and she will put on website. Thanks Becky!!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Election of New Board Members: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Replacement of John Murphy, Tom Focht, and Michaela Moravec(stepping down) were needed.  Nominations were taken and ballots were distributed. The newly elected Board Members were Todd Heavican, Patty Buresh and Lance Johnson.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year’s annual meeting will be March 18</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2017 at 2:00pm.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motion to adjourn the meeting was made by Mark Arps and second by Kathy Brunt. Motion carried.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 Submitted,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Chad Keckler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akesocorro.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